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388E" w14:textId="77777777" w:rsidR="00EB2C4A" w:rsidRDefault="00EB2C4A" w:rsidP="00EB2C4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</w:p>
    <w:p w14:paraId="45496B57" w14:textId="77777777" w:rsidR="00F865C1" w:rsidRDefault="00F865C1" w:rsidP="00EB2C4A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20"/>
          <w:w w:val="150"/>
          <w:sz w:val="72"/>
          <w:szCs w:val="72"/>
          <w:u w:val="single"/>
          <w:lang w:val="fr-FR"/>
        </w:rPr>
      </w:pPr>
    </w:p>
    <w:p w14:paraId="2CA7B496" w14:textId="77777777" w:rsidR="005E039F" w:rsidRPr="0056608D" w:rsidRDefault="0056608D" w:rsidP="0056608D">
      <w:pPr>
        <w:spacing w:after="0" w:line="360" w:lineRule="auto"/>
        <w:jc w:val="center"/>
        <w:rPr>
          <w:rFonts w:asciiTheme="majorBidi" w:hAnsiTheme="majorBidi" w:cstheme="majorBidi"/>
          <w:sz w:val="40"/>
          <w:szCs w:val="40"/>
          <w:lang w:val="fr-FR"/>
        </w:rPr>
      </w:pPr>
      <w:r w:rsidRPr="0056608D">
        <w:rPr>
          <w:rFonts w:asciiTheme="majorBidi" w:hAnsiTheme="majorBidi" w:cstheme="majorBidi"/>
          <w:sz w:val="40"/>
          <w:szCs w:val="40"/>
          <w:lang w:val="fr-FR"/>
        </w:rPr>
        <w:t>AVIS CONCERNANT LES EXAMENS CLINIQUES</w:t>
      </w:r>
    </w:p>
    <w:p w14:paraId="38C79903" w14:textId="39942A0C" w:rsidR="00BE4960" w:rsidRPr="0056608D" w:rsidRDefault="0056608D" w:rsidP="0056608D">
      <w:pPr>
        <w:spacing w:after="0" w:line="360" w:lineRule="auto"/>
        <w:jc w:val="center"/>
        <w:rPr>
          <w:rFonts w:asciiTheme="majorBidi" w:hAnsiTheme="majorBidi" w:cstheme="majorBidi"/>
          <w:sz w:val="40"/>
          <w:szCs w:val="40"/>
          <w:lang w:val="fr-FR"/>
        </w:rPr>
      </w:pPr>
      <w:r w:rsidRPr="0056608D">
        <w:rPr>
          <w:rFonts w:asciiTheme="majorBidi" w:hAnsiTheme="majorBidi" w:cstheme="majorBidi"/>
          <w:sz w:val="40"/>
          <w:szCs w:val="40"/>
          <w:lang w:val="fr-FR"/>
        </w:rPr>
        <w:t>SESSION</w:t>
      </w:r>
      <w:r>
        <w:rPr>
          <w:rFonts w:asciiTheme="majorBidi" w:hAnsiTheme="majorBidi" w:cstheme="majorBidi"/>
          <w:sz w:val="40"/>
          <w:szCs w:val="40"/>
          <w:lang w:val="fr-FR"/>
        </w:rPr>
        <w:t xml:space="preserve"> </w:t>
      </w:r>
      <w:r w:rsidR="006F7F80">
        <w:rPr>
          <w:rFonts w:asciiTheme="majorBidi" w:hAnsiTheme="majorBidi" w:cstheme="majorBidi"/>
          <w:sz w:val="40"/>
          <w:szCs w:val="40"/>
          <w:lang w:val="fr-FR"/>
        </w:rPr>
        <w:t>FEVRIER 2024</w:t>
      </w:r>
    </w:p>
    <w:p w14:paraId="5C45DC9C" w14:textId="77777777" w:rsidR="00A7764D" w:rsidRDefault="00A7764D" w:rsidP="0056608D">
      <w:pPr>
        <w:spacing w:after="0" w:line="360" w:lineRule="auto"/>
        <w:jc w:val="both"/>
        <w:rPr>
          <w:rFonts w:cstheme="minorHAnsi"/>
          <w:sz w:val="36"/>
          <w:szCs w:val="36"/>
          <w:lang w:val="fr-FR"/>
        </w:rPr>
      </w:pPr>
    </w:p>
    <w:p w14:paraId="29222DD6" w14:textId="77777777" w:rsidR="00EF7339" w:rsidRPr="0056608D" w:rsidRDefault="00EF7339" w:rsidP="0056608D">
      <w:pPr>
        <w:spacing w:after="0" w:line="360" w:lineRule="auto"/>
        <w:jc w:val="both"/>
        <w:rPr>
          <w:rFonts w:cstheme="minorHAnsi"/>
          <w:sz w:val="36"/>
          <w:szCs w:val="36"/>
          <w:lang w:val="fr-FR"/>
        </w:rPr>
      </w:pPr>
    </w:p>
    <w:p w14:paraId="7F2D2250" w14:textId="1E1DBDC4" w:rsidR="0056608D" w:rsidRPr="00D67834" w:rsidRDefault="0056608D" w:rsidP="00326AC3">
      <w:pPr>
        <w:spacing w:after="0" w:line="360" w:lineRule="auto"/>
        <w:jc w:val="both"/>
        <w:textAlignment w:val="baseline"/>
        <w:rPr>
          <w:rFonts w:asciiTheme="majorBidi" w:hAnsiTheme="majorBidi" w:cstheme="majorBidi"/>
          <w:sz w:val="36"/>
          <w:szCs w:val="36"/>
          <w:lang w:val="fr-FR"/>
        </w:rPr>
      </w:pP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Nous vous informons que les examens cliniques session </w:t>
      </w:r>
      <w:r w:rsidR="006F7F80">
        <w:rPr>
          <w:rFonts w:asciiTheme="majorBidi" w:hAnsiTheme="majorBidi" w:cstheme="majorBidi"/>
          <w:sz w:val="36"/>
          <w:szCs w:val="36"/>
          <w:lang w:val="fr-FR"/>
        </w:rPr>
        <w:t>Février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202</w:t>
      </w:r>
      <w:r w:rsidR="006F7F80">
        <w:rPr>
          <w:rFonts w:asciiTheme="majorBidi" w:hAnsiTheme="majorBidi" w:cstheme="majorBidi"/>
          <w:sz w:val="36"/>
          <w:szCs w:val="36"/>
          <w:lang w:val="fr-FR"/>
        </w:rPr>
        <w:t>4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ser</w:t>
      </w:r>
      <w:r w:rsidR="00326AC3" w:rsidRPr="00D67834">
        <w:rPr>
          <w:rFonts w:asciiTheme="majorBidi" w:hAnsiTheme="majorBidi" w:cstheme="majorBidi"/>
          <w:sz w:val="36"/>
          <w:szCs w:val="36"/>
          <w:lang w:val="fr-FR"/>
        </w:rPr>
        <w:t>ont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organisé</w:t>
      </w:r>
      <w:r w:rsidR="00326AC3" w:rsidRPr="00D67834">
        <w:rPr>
          <w:rFonts w:asciiTheme="majorBidi" w:hAnsiTheme="majorBidi" w:cstheme="majorBidi"/>
          <w:sz w:val="36"/>
          <w:szCs w:val="36"/>
          <w:lang w:val="fr-FR"/>
        </w:rPr>
        <w:t>s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selon le calendrier suivant :</w:t>
      </w:r>
    </w:p>
    <w:p w14:paraId="0E40F12E" w14:textId="3E6132CF" w:rsidR="00D67834" w:rsidRPr="00D67834" w:rsidRDefault="00D67834" w:rsidP="00D67834">
      <w:pPr>
        <w:shd w:val="clear" w:color="auto" w:fill="FFFFFF"/>
        <w:tabs>
          <w:tab w:val="left" w:pos="142"/>
        </w:tabs>
        <w:spacing w:after="0" w:line="293" w:lineRule="atLeast"/>
        <w:jc w:val="both"/>
        <w:textAlignment w:val="baseline"/>
        <w:rPr>
          <w:rFonts w:asciiTheme="majorBidi" w:hAnsiTheme="majorBidi" w:cstheme="majorBidi"/>
          <w:sz w:val="36"/>
          <w:szCs w:val="36"/>
          <w:lang w:val="fr-FR"/>
        </w:rPr>
      </w:pP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- Evaluation des connaissances : le Mardi </w:t>
      </w:r>
      <w:r w:rsidR="006F7F80">
        <w:rPr>
          <w:rFonts w:asciiTheme="majorBidi" w:hAnsiTheme="majorBidi" w:cstheme="majorBidi"/>
          <w:sz w:val="36"/>
          <w:szCs w:val="36"/>
          <w:lang w:val="fr-FR"/>
        </w:rPr>
        <w:t>27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="006F7F80">
        <w:rPr>
          <w:rFonts w:asciiTheme="majorBidi" w:hAnsiTheme="majorBidi" w:cstheme="majorBidi"/>
          <w:sz w:val="36"/>
          <w:szCs w:val="36"/>
          <w:lang w:val="fr-FR"/>
        </w:rPr>
        <w:t>Février 2024</w:t>
      </w:r>
    </w:p>
    <w:p w14:paraId="6C7129E8" w14:textId="77777777" w:rsidR="00D67834" w:rsidRPr="00D67834" w:rsidRDefault="00D67834" w:rsidP="00D67834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fr-MA" w:eastAsia="fr-MA"/>
        </w:rPr>
      </w:pPr>
      <w:r w:rsidRPr="00D67834">
        <w:rPr>
          <w:rFonts w:ascii="Arial" w:eastAsia="Times New Roman" w:hAnsi="Arial" w:cs="Arial"/>
          <w:color w:val="222222"/>
          <w:sz w:val="36"/>
          <w:szCs w:val="36"/>
          <w:lang w:val="fr-FR" w:eastAsia="fr-M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910"/>
      </w:tblGrid>
      <w:tr w:rsidR="00D67834" w:rsidRPr="00D67834" w14:paraId="0FCB1230" w14:textId="77777777" w:rsidTr="00D67834">
        <w:trPr>
          <w:trHeight w:val="384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8BF6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FR" w:eastAsia="fr-MA"/>
              </w:rPr>
              <w:t>Médecine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3EBF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FR" w:eastAsia="fr-MA"/>
              </w:rPr>
              <w:t>9h00</w:t>
            </w:r>
          </w:p>
        </w:tc>
      </w:tr>
      <w:tr w:rsidR="00D67834" w:rsidRPr="00D67834" w14:paraId="13C2CB30" w14:textId="77777777" w:rsidTr="00D67834">
        <w:trPr>
          <w:trHeight w:val="384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6505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FR" w:eastAsia="fr-MA"/>
              </w:rPr>
              <w:t>Pédiatrie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69C1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FR" w:eastAsia="fr-MA"/>
              </w:rPr>
              <w:t>10h30</w:t>
            </w:r>
          </w:p>
        </w:tc>
      </w:tr>
      <w:tr w:rsidR="00D67834" w:rsidRPr="00D67834" w14:paraId="21419C65" w14:textId="77777777" w:rsidTr="00D67834">
        <w:trPr>
          <w:trHeight w:val="384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9B26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FR" w:eastAsia="fr-MA"/>
              </w:rPr>
              <w:t>Gynécologie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C8D0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FR" w:eastAsia="fr-MA"/>
              </w:rPr>
              <w:t>14h30</w:t>
            </w:r>
          </w:p>
        </w:tc>
      </w:tr>
      <w:tr w:rsidR="00D67834" w:rsidRPr="00D67834" w14:paraId="1F27F8BC" w14:textId="77777777" w:rsidTr="00D67834">
        <w:trPr>
          <w:trHeight w:val="384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9772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  <w:t>Chirurgie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D891" w14:textId="77777777" w:rsidR="00D67834" w:rsidRPr="00D67834" w:rsidRDefault="00D67834" w:rsidP="00D67834">
            <w:pPr>
              <w:spacing w:after="0" w:line="293" w:lineRule="atLeast"/>
              <w:jc w:val="both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val="fr-MA" w:eastAsia="fr-MA"/>
              </w:rPr>
            </w:pPr>
            <w:r w:rsidRPr="00D67834">
              <w:rPr>
                <w:rFonts w:asciiTheme="majorBidi" w:eastAsia="Times New Roman" w:hAnsiTheme="majorBidi" w:cstheme="majorBidi"/>
                <w:sz w:val="36"/>
                <w:szCs w:val="36"/>
                <w:lang w:val="fr-FR" w:eastAsia="fr-MA"/>
              </w:rPr>
              <w:t>16h00</w:t>
            </w:r>
          </w:p>
        </w:tc>
      </w:tr>
    </w:tbl>
    <w:p w14:paraId="5B7E17C4" w14:textId="77777777" w:rsidR="00D67834" w:rsidRPr="00D67834" w:rsidRDefault="00D67834" w:rsidP="00D67834">
      <w:pPr>
        <w:shd w:val="clear" w:color="auto" w:fill="FFFFFF"/>
        <w:spacing w:after="0" w:line="293" w:lineRule="atLeast"/>
        <w:ind w:firstLine="284"/>
        <w:jc w:val="both"/>
        <w:rPr>
          <w:rFonts w:ascii="Arial" w:eastAsia="Times New Roman" w:hAnsi="Arial" w:cs="Arial"/>
          <w:color w:val="222222"/>
          <w:sz w:val="36"/>
          <w:szCs w:val="36"/>
          <w:lang w:val="fr-MA" w:eastAsia="fr-MA"/>
        </w:rPr>
      </w:pPr>
      <w:r w:rsidRPr="00D67834">
        <w:rPr>
          <w:rFonts w:ascii="Arial" w:eastAsia="Times New Roman" w:hAnsi="Arial" w:cs="Arial"/>
          <w:color w:val="222222"/>
          <w:sz w:val="36"/>
          <w:szCs w:val="36"/>
          <w:lang w:val="fr-MA" w:eastAsia="fr-MA"/>
        </w:rPr>
        <w:t> </w:t>
      </w:r>
    </w:p>
    <w:p w14:paraId="0F62A162" w14:textId="474F0E70" w:rsidR="00D67834" w:rsidRPr="00D67834" w:rsidRDefault="00D67834" w:rsidP="00D67834">
      <w:pPr>
        <w:shd w:val="clear" w:color="auto" w:fill="FFFFFF"/>
        <w:tabs>
          <w:tab w:val="left" w:pos="142"/>
        </w:tabs>
        <w:spacing w:after="0" w:line="293" w:lineRule="atLeast"/>
        <w:jc w:val="both"/>
        <w:textAlignment w:val="baseline"/>
        <w:rPr>
          <w:rFonts w:asciiTheme="majorBidi" w:hAnsiTheme="majorBidi" w:cstheme="majorBidi"/>
          <w:sz w:val="36"/>
          <w:szCs w:val="36"/>
          <w:lang w:val="fr-FR"/>
        </w:rPr>
      </w:pPr>
      <w:r w:rsidRPr="00D67834">
        <w:rPr>
          <w:rFonts w:asciiTheme="majorBidi" w:hAnsiTheme="majorBidi" w:cstheme="majorBidi"/>
          <w:sz w:val="36"/>
          <w:szCs w:val="36"/>
          <w:lang w:val="fr-FR"/>
        </w:rPr>
        <w:t>-</w:t>
      </w:r>
      <w:r w:rsidRPr="00D67834">
        <w:rPr>
          <w:rFonts w:ascii="Arial" w:eastAsia="Times New Roman" w:hAnsi="Arial" w:cs="Arial"/>
          <w:color w:val="222222"/>
          <w:sz w:val="36"/>
          <w:szCs w:val="36"/>
          <w:lang w:val="fr-FR" w:eastAsia="fr-MA"/>
        </w:rPr>
        <w:t>       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>Evaluation de</w:t>
      </w:r>
      <w:r w:rsidR="00676CA9">
        <w:rPr>
          <w:rFonts w:asciiTheme="majorBidi" w:hAnsiTheme="majorBidi" w:cstheme="majorBidi"/>
          <w:sz w:val="36"/>
          <w:szCs w:val="36"/>
          <w:lang w:val="fr-FR"/>
        </w:rPr>
        <w:t>s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compétences : du </w:t>
      </w:r>
      <w:r w:rsidR="006F7F80">
        <w:rPr>
          <w:rFonts w:asciiTheme="majorBidi" w:hAnsiTheme="majorBidi" w:cstheme="majorBidi"/>
          <w:sz w:val="36"/>
          <w:szCs w:val="36"/>
          <w:lang w:val="fr-FR"/>
        </w:rPr>
        <w:t>05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au </w:t>
      </w:r>
      <w:r w:rsidR="006F7F80">
        <w:rPr>
          <w:rFonts w:asciiTheme="majorBidi" w:hAnsiTheme="majorBidi" w:cstheme="majorBidi"/>
          <w:sz w:val="36"/>
          <w:szCs w:val="36"/>
          <w:lang w:val="fr-FR"/>
        </w:rPr>
        <w:t>08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="006F7F80">
        <w:rPr>
          <w:rFonts w:asciiTheme="majorBidi" w:hAnsiTheme="majorBidi" w:cstheme="majorBidi"/>
          <w:sz w:val="36"/>
          <w:szCs w:val="36"/>
          <w:lang w:val="fr-FR"/>
        </w:rPr>
        <w:t>Février 2024</w:t>
      </w:r>
      <w:r w:rsidRPr="00D67834">
        <w:rPr>
          <w:rFonts w:asciiTheme="majorBidi" w:hAnsiTheme="majorBidi" w:cstheme="majorBidi"/>
          <w:sz w:val="36"/>
          <w:szCs w:val="36"/>
          <w:lang w:val="fr-FR"/>
        </w:rPr>
        <w:t>.</w:t>
      </w:r>
    </w:p>
    <w:p w14:paraId="72DDCB14" w14:textId="77777777" w:rsidR="00D234F1" w:rsidRPr="00D67834" w:rsidRDefault="00D234F1" w:rsidP="00D234F1">
      <w:p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val="fr-MA"/>
        </w:rPr>
      </w:pPr>
      <w:bookmarkStart w:id="0" w:name="_GoBack"/>
      <w:bookmarkEnd w:id="0"/>
    </w:p>
    <w:sectPr w:rsidR="00D234F1" w:rsidRPr="00D67834" w:rsidSect="00C90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DDA5" w14:textId="77777777" w:rsidR="00D12525" w:rsidRDefault="00D12525" w:rsidP="007023E7">
      <w:pPr>
        <w:spacing w:after="0" w:line="240" w:lineRule="auto"/>
      </w:pPr>
      <w:r>
        <w:separator/>
      </w:r>
    </w:p>
  </w:endnote>
  <w:endnote w:type="continuationSeparator" w:id="0">
    <w:p w14:paraId="2C88BF96" w14:textId="77777777" w:rsidR="00D12525" w:rsidRDefault="00D12525" w:rsidP="0070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ABD4" w14:textId="77777777" w:rsidR="007E7D3A" w:rsidRPr="00152791" w:rsidRDefault="00C0330B" w:rsidP="0015279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54A9CC" wp14:editId="5302B779">
              <wp:simplePos x="0" y="0"/>
              <wp:positionH relativeFrom="column">
                <wp:posOffset>-899795</wp:posOffset>
              </wp:positionH>
              <wp:positionV relativeFrom="paragraph">
                <wp:posOffset>-146685</wp:posOffset>
              </wp:positionV>
              <wp:extent cx="7553325" cy="0"/>
              <wp:effectExtent l="5080" t="5715" r="13970" b="13335"/>
              <wp:wrapNone/>
              <wp:docPr id="133615621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E3980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85pt;margin-top:-11.55pt;width:59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577EC" wp14:editId="46165FD7">
              <wp:simplePos x="0" y="0"/>
              <wp:positionH relativeFrom="column">
                <wp:posOffset>-375920</wp:posOffset>
              </wp:positionH>
              <wp:positionV relativeFrom="paragraph">
                <wp:posOffset>-146685</wp:posOffset>
              </wp:positionV>
              <wp:extent cx="6372225" cy="396240"/>
              <wp:effectExtent l="5080" t="5715" r="13970" b="7620"/>
              <wp:wrapNone/>
              <wp:docPr id="9278349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2FDC7" w14:textId="77777777" w:rsidR="007E7D3A" w:rsidRPr="00152791" w:rsidRDefault="00747B0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Quartier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Tilila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3F4463" w:rsidRPr="00152791">
                            <w:rPr>
                              <w:lang w:val="en-US"/>
                            </w:rPr>
                            <w:t xml:space="preserve">BP 7519 </w:t>
                          </w:r>
                          <w:proofErr w:type="spellStart"/>
                          <w:r w:rsidR="003F4463" w:rsidRPr="00152791">
                            <w:rPr>
                              <w:lang w:val="en-US"/>
                            </w:rPr>
                            <w:t>Agence</w:t>
                          </w:r>
                          <w:proofErr w:type="spellEnd"/>
                          <w:r w:rsidR="003F4463" w:rsidRPr="00152791">
                            <w:rPr>
                              <w:lang w:val="en-US"/>
                            </w:rPr>
                            <w:t xml:space="preserve"> ABB Agadir Al Fidia CP 80060</w:t>
                          </w:r>
                          <w:r w:rsidR="00266016">
                            <w:rPr>
                              <w:lang w:val="en-US"/>
                            </w:rPr>
                            <w:t xml:space="preserve"> Email: fmpa@uiz.ac.ma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77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6pt;margin-top:-11.55pt;width:501.7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" strokecolor="white [3212]">
              <v:textbox>
                <w:txbxContent>
                  <w:p w14:paraId="58C2FDC7" w14:textId="77777777" w:rsidR="007E7D3A" w:rsidRPr="00152791" w:rsidRDefault="00747B0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Quartier </w:t>
                    </w:r>
                    <w:proofErr w:type="spellStart"/>
                    <w:r>
                      <w:rPr>
                        <w:lang w:val="en-US"/>
                      </w:rPr>
                      <w:t>Tilila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 w:rsidR="003F4463" w:rsidRPr="00152791">
                      <w:rPr>
                        <w:lang w:val="en-US"/>
                      </w:rPr>
                      <w:t xml:space="preserve">BP 7519 </w:t>
                    </w:r>
                    <w:proofErr w:type="spellStart"/>
                    <w:r w:rsidR="003F4463" w:rsidRPr="00152791">
                      <w:rPr>
                        <w:lang w:val="en-US"/>
                      </w:rPr>
                      <w:t>Agence</w:t>
                    </w:r>
                    <w:proofErr w:type="spellEnd"/>
                    <w:r w:rsidR="003F4463" w:rsidRPr="00152791">
                      <w:rPr>
                        <w:lang w:val="en-US"/>
                      </w:rPr>
                      <w:t xml:space="preserve"> ABB Agadir Al Fidia CP 80060</w:t>
                    </w:r>
                    <w:r w:rsidR="00266016">
                      <w:rPr>
                        <w:lang w:val="en-US"/>
                      </w:rPr>
                      <w:t xml:space="preserve"> Email: fmpa@uiz.ac.ma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1012" w14:textId="77777777" w:rsidR="00D12525" w:rsidRDefault="00D12525" w:rsidP="007023E7">
      <w:pPr>
        <w:spacing w:after="0" w:line="240" w:lineRule="auto"/>
      </w:pPr>
      <w:r>
        <w:separator/>
      </w:r>
    </w:p>
  </w:footnote>
  <w:footnote w:type="continuationSeparator" w:id="0">
    <w:p w14:paraId="1107295F" w14:textId="77777777" w:rsidR="00D12525" w:rsidRDefault="00D12525" w:rsidP="0070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DC43" w14:textId="77777777" w:rsidR="007E7D3A" w:rsidRDefault="00C0330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E011A" wp14:editId="2EBD1ED5">
              <wp:simplePos x="0" y="0"/>
              <wp:positionH relativeFrom="column">
                <wp:posOffset>2597150</wp:posOffset>
              </wp:positionH>
              <wp:positionV relativeFrom="paragraph">
                <wp:posOffset>-421005</wp:posOffset>
              </wp:positionV>
              <wp:extent cx="3684905" cy="1114425"/>
              <wp:effectExtent l="6350" t="7620" r="13970" b="11430"/>
              <wp:wrapNone/>
              <wp:docPr id="4968456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7A367" w14:textId="77777777" w:rsidR="007E7D3A" w:rsidRDefault="003F4463" w:rsidP="00152791">
                          <w:r w:rsidRPr="000F46B0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93701FD" wp14:editId="0E5411B1">
                                <wp:extent cx="3429000" cy="1109870"/>
                                <wp:effectExtent l="0" t="0" r="0" b="0"/>
                                <wp:docPr id="2" name="Image 1" descr="C:\Users\Boug\Desktop\fac medecine\papier entête\logo_f_médec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oug\Desktop\fac medecine\papier entête\logo_f_médeci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83925" cy="1127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E01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5pt;margin-top:-33.15pt;width:290.1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" strokecolor="white [3212]">
              <v:textbox>
                <w:txbxContent>
                  <w:p w14:paraId="6367A367" w14:textId="77777777" w:rsidR="007E7D3A" w:rsidRDefault="003F4463" w:rsidP="00152791">
                    <w:r w:rsidRPr="000F46B0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93701FD" wp14:editId="0E5411B1">
                          <wp:extent cx="3429000" cy="1109870"/>
                          <wp:effectExtent l="0" t="0" r="0" b="0"/>
                          <wp:docPr id="2" name="Image 1" descr="C:\Users\Boug\Desktop\fac medecine\papier entête\logo_f_médec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oug\Desktop\fac medecine\papier entête\logo_f_médeci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83925" cy="1127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15E"/>
    <w:multiLevelType w:val="hybridMultilevel"/>
    <w:tmpl w:val="F0F46224"/>
    <w:lvl w:ilvl="0" w:tplc="2CE80E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57CE"/>
    <w:multiLevelType w:val="hybridMultilevel"/>
    <w:tmpl w:val="242AAC4E"/>
    <w:lvl w:ilvl="0" w:tplc="EF507F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A8F"/>
    <w:multiLevelType w:val="hybridMultilevel"/>
    <w:tmpl w:val="62BA0620"/>
    <w:lvl w:ilvl="0" w:tplc="E35827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487F"/>
    <w:multiLevelType w:val="hybridMultilevel"/>
    <w:tmpl w:val="DEC48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A"/>
    <w:rsid w:val="0001340A"/>
    <w:rsid w:val="00075B60"/>
    <w:rsid w:val="00085438"/>
    <w:rsid w:val="00144AC7"/>
    <w:rsid w:val="00207572"/>
    <w:rsid w:val="00266016"/>
    <w:rsid w:val="002F510F"/>
    <w:rsid w:val="00326AC3"/>
    <w:rsid w:val="003F4463"/>
    <w:rsid w:val="00531340"/>
    <w:rsid w:val="00536FB1"/>
    <w:rsid w:val="005413B4"/>
    <w:rsid w:val="005551A0"/>
    <w:rsid w:val="00562DBB"/>
    <w:rsid w:val="0056608D"/>
    <w:rsid w:val="005E039F"/>
    <w:rsid w:val="00611C01"/>
    <w:rsid w:val="00676CA9"/>
    <w:rsid w:val="006E6134"/>
    <w:rsid w:val="006F7F80"/>
    <w:rsid w:val="007023E7"/>
    <w:rsid w:val="00747B07"/>
    <w:rsid w:val="00761BD6"/>
    <w:rsid w:val="007D06E4"/>
    <w:rsid w:val="007E7D3A"/>
    <w:rsid w:val="00890F01"/>
    <w:rsid w:val="008E593A"/>
    <w:rsid w:val="0098057C"/>
    <w:rsid w:val="009A32D6"/>
    <w:rsid w:val="00A32B78"/>
    <w:rsid w:val="00A523C7"/>
    <w:rsid w:val="00A7764D"/>
    <w:rsid w:val="00A91729"/>
    <w:rsid w:val="00AC56FF"/>
    <w:rsid w:val="00B565FA"/>
    <w:rsid w:val="00B65019"/>
    <w:rsid w:val="00BA52E2"/>
    <w:rsid w:val="00BE4960"/>
    <w:rsid w:val="00C0330B"/>
    <w:rsid w:val="00C037A0"/>
    <w:rsid w:val="00C369DF"/>
    <w:rsid w:val="00C9034F"/>
    <w:rsid w:val="00CD0F07"/>
    <w:rsid w:val="00CF0AE1"/>
    <w:rsid w:val="00D01914"/>
    <w:rsid w:val="00D12525"/>
    <w:rsid w:val="00D234F1"/>
    <w:rsid w:val="00D42E67"/>
    <w:rsid w:val="00D570B9"/>
    <w:rsid w:val="00D6640C"/>
    <w:rsid w:val="00D67834"/>
    <w:rsid w:val="00D974B4"/>
    <w:rsid w:val="00DA1534"/>
    <w:rsid w:val="00DB2C39"/>
    <w:rsid w:val="00E04A95"/>
    <w:rsid w:val="00E22CA8"/>
    <w:rsid w:val="00E85B91"/>
    <w:rsid w:val="00EA196B"/>
    <w:rsid w:val="00EA789C"/>
    <w:rsid w:val="00EB2C4A"/>
    <w:rsid w:val="00EF7339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DF9A"/>
  <w15:docId w15:val="{A320D044-F609-4C2E-8FC2-BFA5B3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4A"/>
    <w:rPr>
      <w:rFonts w:eastAsiaTheme="minorEastAsia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C4A"/>
    <w:rPr>
      <w:rFonts w:eastAsiaTheme="minorEastAsia"/>
      <w:lang w:val="en-GB" w:eastAsia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EB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2C4A"/>
    <w:rPr>
      <w:rFonts w:eastAsiaTheme="minorEastAsia"/>
      <w:lang w:val="en-GB" w:eastAsia="en-GB"/>
    </w:rPr>
  </w:style>
  <w:style w:type="paragraph" w:styleId="Paragraphedeliste">
    <w:name w:val="List Paragraph"/>
    <w:basedOn w:val="Normal"/>
    <w:uiPriority w:val="34"/>
    <w:qFormat/>
    <w:rsid w:val="00EB2C4A"/>
    <w:pPr>
      <w:ind w:left="720"/>
      <w:contextualSpacing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C4A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0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06E4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unhideWhenUsed/>
    <w:rsid w:val="0056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57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</dc:creator>
  <cp:lastModifiedBy>AARABE NAIMA</cp:lastModifiedBy>
  <cp:revision>8</cp:revision>
  <cp:lastPrinted>2023-12-06T10:51:00Z</cp:lastPrinted>
  <dcterms:created xsi:type="dcterms:W3CDTF">2023-12-06T10:36:00Z</dcterms:created>
  <dcterms:modified xsi:type="dcterms:W3CDTF">2024-02-26T11:14:00Z</dcterms:modified>
</cp:coreProperties>
</file>