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F981" w14:textId="77777777" w:rsidR="00A457E4" w:rsidRDefault="00A457E4" w:rsidP="00A457E4">
      <w:pPr>
        <w:tabs>
          <w:tab w:val="left" w:pos="5790"/>
        </w:tabs>
        <w:rPr>
          <w:rFonts w:asciiTheme="majorBidi" w:hAnsiTheme="majorBidi" w:cstheme="majorBidi"/>
          <w:sz w:val="30"/>
          <w:szCs w:val="30"/>
        </w:rPr>
      </w:pPr>
    </w:p>
    <w:p w14:paraId="6529AAE5" w14:textId="77777777" w:rsidR="00A457E4" w:rsidRDefault="00A457E4" w:rsidP="00A457E4">
      <w:pPr>
        <w:pStyle w:val="Heading2"/>
        <w:spacing w:before="0" w:line="690" w:lineRule="atLeast"/>
        <w:jc w:val="center"/>
        <w:textAlignment w:val="baseline"/>
        <w:rPr>
          <w:rFonts w:ascii="Arial" w:hAnsi="Arial" w:cs="Arial"/>
          <w:color w:val="494949"/>
          <w:sz w:val="54"/>
          <w:szCs w:val="54"/>
          <w:u w:val="single"/>
        </w:rPr>
      </w:pPr>
      <w:r>
        <w:rPr>
          <w:rFonts w:ascii="Arial" w:hAnsi="Arial" w:cs="Arial"/>
          <w:color w:val="494949"/>
          <w:sz w:val="54"/>
          <w:szCs w:val="54"/>
          <w:u w:val="single"/>
        </w:rPr>
        <w:t xml:space="preserve">Avis-Carte </w:t>
      </w:r>
      <w:proofErr w:type="spellStart"/>
      <w:r>
        <w:rPr>
          <w:rFonts w:ascii="Arial" w:hAnsi="Arial" w:cs="Arial"/>
          <w:color w:val="494949"/>
          <w:sz w:val="54"/>
          <w:szCs w:val="54"/>
          <w:u w:val="single"/>
        </w:rPr>
        <w:t>Minhaty</w:t>
      </w:r>
      <w:proofErr w:type="spellEnd"/>
      <w:r>
        <w:rPr>
          <w:rFonts w:ascii="Arial" w:hAnsi="Arial" w:cs="Arial"/>
          <w:color w:val="494949"/>
          <w:sz w:val="54"/>
          <w:szCs w:val="54"/>
          <w:u w:val="single"/>
        </w:rPr>
        <w:t xml:space="preserve"> </w:t>
      </w:r>
    </w:p>
    <w:p w14:paraId="0A8DF5A7" w14:textId="77777777" w:rsidR="00A457E4" w:rsidRDefault="00A457E4" w:rsidP="00A457E4"/>
    <w:p w14:paraId="0315AEB6" w14:textId="77777777" w:rsidR="00A457E4" w:rsidRPr="00382263" w:rsidRDefault="00A457E4" w:rsidP="00A457E4"/>
    <w:p w14:paraId="71DC2194" w14:textId="223B24C1" w:rsidR="00A457E4" w:rsidRPr="00063CF7" w:rsidRDefault="00A457E4" w:rsidP="00D164A6">
      <w:pPr>
        <w:jc w:val="both"/>
        <w:rPr>
          <w:rFonts w:asciiTheme="majorBidi" w:hAnsiTheme="majorBidi" w:cstheme="majorBidi"/>
          <w:b/>
          <w:bCs/>
          <w:sz w:val="30"/>
          <w:szCs w:val="30"/>
          <w:shd w:val="clear" w:color="auto" w:fill="FFFFFF"/>
        </w:rPr>
      </w:pPr>
      <w:r w:rsidRPr="005B0884">
        <w:rPr>
          <w:rFonts w:asciiTheme="majorBidi" w:hAnsiTheme="majorBidi" w:cstheme="majorBidi"/>
          <w:sz w:val="30"/>
          <w:szCs w:val="30"/>
          <w:shd w:val="clear" w:color="auto" w:fill="FFFFFF"/>
        </w:rPr>
        <w:t xml:space="preserve">Il est porté à la connaissance des étudiants indiqués ci- dessous que leurs cartes </w:t>
      </w:r>
      <w:proofErr w:type="spellStart"/>
      <w:r w:rsidRPr="005B0884">
        <w:rPr>
          <w:rFonts w:asciiTheme="majorBidi" w:hAnsiTheme="majorBidi" w:cstheme="majorBidi"/>
          <w:sz w:val="30"/>
          <w:szCs w:val="30"/>
          <w:shd w:val="clear" w:color="auto" w:fill="FFFFFF"/>
        </w:rPr>
        <w:t>Minhaty</w:t>
      </w:r>
      <w:proofErr w:type="spellEnd"/>
      <w:r w:rsidRPr="005B0884">
        <w:rPr>
          <w:rFonts w:asciiTheme="majorBidi" w:hAnsiTheme="majorBidi" w:cstheme="majorBidi"/>
          <w:sz w:val="30"/>
          <w:szCs w:val="30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30"/>
          <w:szCs w:val="30"/>
          <w:shd w:val="clear" w:color="auto" w:fill="FFFFFF"/>
        </w:rPr>
        <w:t>sont</w:t>
      </w:r>
      <w:r w:rsidRPr="005B0884">
        <w:rPr>
          <w:rFonts w:asciiTheme="majorBidi" w:hAnsiTheme="majorBidi" w:cstheme="majorBidi"/>
          <w:sz w:val="30"/>
          <w:szCs w:val="30"/>
          <w:shd w:val="clear" w:color="auto" w:fill="FFFFFF"/>
        </w:rPr>
        <w:t xml:space="preserve"> disponibles à l’Agence </w:t>
      </w:r>
      <w:r w:rsidR="00063CF7" w:rsidRPr="00063CF7">
        <w:rPr>
          <w:rFonts w:asciiTheme="majorBidi" w:hAnsiTheme="majorBidi" w:cstheme="majorBidi"/>
          <w:b/>
          <w:bCs/>
          <w:sz w:val="30"/>
          <w:szCs w:val="30"/>
          <w:shd w:val="clear" w:color="auto" w:fill="FFFFFF"/>
        </w:rPr>
        <w:t>AGADIR AL FIDDIA Avenue Hassan 1èr, Agadir</w:t>
      </w:r>
      <w:r w:rsidR="00063CF7">
        <w:rPr>
          <w:rFonts w:asciiTheme="majorBidi" w:hAnsiTheme="majorBidi" w:cstheme="majorBidi"/>
          <w:b/>
          <w:bCs/>
          <w:sz w:val="30"/>
          <w:szCs w:val="30"/>
          <w:shd w:val="clear" w:color="auto" w:fill="FFFFFF"/>
        </w:rPr>
        <w:t>.</w:t>
      </w:r>
    </w:p>
    <w:p w14:paraId="25012414" w14:textId="77777777" w:rsidR="00D164A6" w:rsidRDefault="00D164A6" w:rsidP="00D164A6">
      <w:pPr>
        <w:jc w:val="both"/>
        <w:rPr>
          <w:rFonts w:asciiTheme="majorBidi" w:hAnsiTheme="majorBidi" w:cstheme="majorBidi"/>
          <w:sz w:val="30"/>
          <w:szCs w:val="30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85C9D" w:rsidRPr="0095376F" w14:paraId="315B5173" w14:textId="77777777" w:rsidTr="0095376F">
        <w:trPr>
          <w:trHeight w:val="95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4D88E9EA" w14:textId="30F92639" w:rsidR="00985C9D" w:rsidRPr="0095376F" w:rsidRDefault="00985C9D" w:rsidP="0095376F">
            <w:pPr>
              <w:spacing w:line="720" w:lineRule="auto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9537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NOM ET PRENOM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1882A188" w14:textId="613C22F6" w:rsidR="00985C9D" w:rsidRPr="0095376F" w:rsidRDefault="00985C9D" w:rsidP="0095376F">
            <w:pPr>
              <w:spacing w:line="720" w:lineRule="auto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9537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AGENCE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667BAAFB" w14:textId="5B16116E" w:rsidR="00985C9D" w:rsidRPr="0095376F" w:rsidRDefault="00985C9D" w:rsidP="0095376F">
            <w:pPr>
              <w:spacing w:line="600" w:lineRule="auto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9537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 DE DISTRIBUTION RETENUE</w:t>
            </w:r>
          </w:p>
        </w:tc>
      </w:tr>
      <w:tr w:rsidR="0095376F" w:rsidRPr="0095376F" w14:paraId="4B225ECD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7E58905A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IMANE MOUCHANE</w:t>
            </w:r>
          </w:p>
        </w:tc>
        <w:tc>
          <w:tcPr>
            <w:tcW w:w="3163" w:type="dxa"/>
            <w:noWrap/>
            <w:hideMark/>
          </w:tcPr>
          <w:p w14:paraId="26A6D2B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68EF9B36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7CCEC545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009BC5C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EL HAITAM LAMIRY</w:t>
            </w:r>
          </w:p>
        </w:tc>
        <w:tc>
          <w:tcPr>
            <w:tcW w:w="3163" w:type="dxa"/>
            <w:noWrap/>
            <w:hideMark/>
          </w:tcPr>
          <w:p w14:paraId="73000F74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645DC801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138BCC1B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2372F263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KAOUTAR KHALLOUKI</w:t>
            </w:r>
          </w:p>
        </w:tc>
        <w:tc>
          <w:tcPr>
            <w:tcW w:w="3163" w:type="dxa"/>
            <w:noWrap/>
            <w:hideMark/>
          </w:tcPr>
          <w:p w14:paraId="0BC97F6F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4C2A7308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72FB16DD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7521E53F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ABDELKARIM JABIR</w:t>
            </w:r>
          </w:p>
        </w:tc>
        <w:tc>
          <w:tcPr>
            <w:tcW w:w="3163" w:type="dxa"/>
            <w:noWrap/>
            <w:hideMark/>
          </w:tcPr>
          <w:p w14:paraId="30649FF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1F5AA1BA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73B434F6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25A90244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NOUR-EDDINE HOUBATI</w:t>
            </w:r>
          </w:p>
        </w:tc>
        <w:tc>
          <w:tcPr>
            <w:tcW w:w="3163" w:type="dxa"/>
            <w:noWrap/>
            <w:hideMark/>
          </w:tcPr>
          <w:p w14:paraId="5FC8A66B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2FA54E29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1C4D3F83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6360B8CD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MOHAMED GUEMGHOR</w:t>
            </w:r>
          </w:p>
        </w:tc>
        <w:tc>
          <w:tcPr>
            <w:tcW w:w="3163" w:type="dxa"/>
            <w:noWrap/>
            <w:hideMark/>
          </w:tcPr>
          <w:p w14:paraId="109E7EFF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2B7AAD0B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2F9B94B1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5A8A4720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SALMA ELKANOUNIY</w:t>
            </w:r>
          </w:p>
        </w:tc>
        <w:tc>
          <w:tcPr>
            <w:tcW w:w="3163" w:type="dxa"/>
            <w:noWrap/>
            <w:hideMark/>
          </w:tcPr>
          <w:p w14:paraId="05D77BDB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36B7433F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1F65AB4B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7EA404B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KHALIL ELGRIDANI</w:t>
            </w:r>
          </w:p>
        </w:tc>
        <w:tc>
          <w:tcPr>
            <w:tcW w:w="3163" w:type="dxa"/>
            <w:noWrap/>
            <w:hideMark/>
          </w:tcPr>
          <w:p w14:paraId="7556E0EF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21003107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2EED53DB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1A69163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SOUFIANE EL FAHRI</w:t>
            </w:r>
          </w:p>
        </w:tc>
        <w:tc>
          <w:tcPr>
            <w:tcW w:w="3163" w:type="dxa"/>
            <w:noWrap/>
            <w:hideMark/>
          </w:tcPr>
          <w:p w14:paraId="4C8712A1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74E2769D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7388A317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61B6C4E9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AYMANE DIOUAN</w:t>
            </w:r>
          </w:p>
        </w:tc>
        <w:tc>
          <w:tcPr>
            <w:tcW w:w="3163" w:type="dxa"/>
            <w:noWrap/>
            <w:hideMark/>
          </w:tcPr>
          <w:p w14:paraId="3BACFC01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764C98A3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791DBD80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5BE5AF8D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lastRenderedPageBreak/>
              <w:t>YOUSSEF BOUHADMA</w:t>
            </w:r>
          </w:p>
        </w:tc>
        <w:tc>
          <w:tcPr>
            <w:tcW w:w="3163" w:type="dxa"/>
            <w:noWrap/>
            <w:hideMark/>
          </w:tcPr>
          <w:p w14:paraId="158C9A5A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4E0A3846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61950123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04FBE32C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HAMZA AZZY</w:t>
            </w:r>
          </w:p>
        </w:tc>
        <w:tc>
          <w:tcPr>
            <w:tcW w:w="3163" w:type="dxa"/>
            <w:noWrap/>
            <w:hideMark/>
          </w:tcPr>
          <w:p w14:paraId="4E46B246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0932167A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0487C46A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2C598C1C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SAADIA ASSDACHAYE</w:t>
            </w:r>
          </w:p>
        </w:tc>
        <w:tc>
          <w:tcPr>
            <w:tcW w:w="3163" w:type="dxa"/>
            <w:noWrap/>
            <w:hideMark/>
          </w:tcPr>
          <w:p w14:paraId="0260D356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57983074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53802428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6786BAB2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MUSTAPHA AMEJJOUD</w:t>
            </w:r>
          </w:p>
        </w:tc>
        <w:tc>
          <w:tcPr>
            <w:tcW w:w="3163" w:type="dxa"/>
            <w:noWrap/>
            <w:hideMark/>
          </w:tcPr>
          <w:p w14:paraId="36B5349A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60AFCE09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79DB7681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75F7FA27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NOURDDINE AIT HAMMOU</w:t>
            </w:r>
          </w:p>
        </w:tc>
        <w:tc>
          <w:tcPr>
            <w:tcW w:w="3163" w:type="dxa"/>
            <w:noWrap/>
            <w:hideMark/>
          </w:tcPr>
          <w:p w14:paraId="4544B263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777C627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68AA9C1A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735E2114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AYOUB AIT EL GUERGUI</w:t>
            </w:r>
          </w:p>
        </w:tc>
        <w:tc>
          <w:tcPr>
            <w:tcW w:w="3163" w:type="dxa"/>
            <w:noWrap/>
            <w:hideMark/>
          </w:tcPr>
          <w:p w14:paraId="7D2803F5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032CCC69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4DC75632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743387FB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SAMIRA AHARMOUD</w:t>
            </w:r>
          </w:p>
        </w:tc>
        <w:tc>
          <w:tcPr>
            <w:tcW w:w="3163" w:type="dxa"/>
            <w:noWrap/>
            <w:hideMark/>
          </w:tcPr>
          <w:p w14:paraId="77F4A6A9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7FAA929C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05-03-2025</w:t>
            </w:r>
          </w:p>
        </w:tc>
      </w:tr>
      <w:tr w:rsidR="0095376F" w:rsidRPr="0095376F" w14:paraId="060C8DAE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734288D0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TAIB ABOUL MAJD</w:t>
            </w:r>
          </w:p>
        </w:tc>
        <w:tc>
          <w:tcPr>
            <w:tcW w:w="3163" w:type="dxa"/>
            <w:noWrap/>
            <w:hideMark/>
          </w:tcPr>
          <w:p w14:paraId="5A878CCC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1D31440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7A366DE8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2AA3EF5B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MERYAM ZEJLY</w:t>
            </w:r>
          </w:p>
        </w:tc>
        <w:tc>
          <w:tcPr>
            <w:tcW w:w="3163" w:type="dxa"/>
            <w:noWrap/>
            <w:hideMark/>
          </w:tcPr>
          <w:p w14:paraId="6E2230CD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30B711E6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751FE0C1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152356D1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MERYEM ACHEHBOUNE</w:t>
            </w:r>
          </w:p>
        </w:tc>
        <w:tc>
          <w:tcPr>
            <w:tcW w:w="3163" w:type="dxa"/>
            <w:noWrap/>
            <w:hideMark/>
          </w:tcPr>
          <w:p w14:paraId="07C65B62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5FAC6EB4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77667EBA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62FE457F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WALID TOUMI</w:t>
            </w:r>
          </w:p>
        </w:tc>
        <w:tc>
          <w:tcPr>
            <w:tcW w:w="3163" w:type="dxa"/>
            <w:noWrap/>
            <w:hideMark/>
          </w:tcPr>
          <w:p w14:paraId="4FBCFCD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203DA16C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6546F732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3218A540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MONYA TAISSAME</w:t>
            </w:r>
          </w:p>
        </w:tc>
        <w:tc>
          <w:tcPr>
            <w:tcW w:w="3163" w:type="dxa"/>
            <w:noWrap/>
            <w:hideMark/>
          </w:tcPr>
          <w:p w14:paraId="76884F81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665EFE19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29F4B4CC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6E862B81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CHAIMAE SOUILIMA</w:t>
            </w:r>
          </w:p>
        </w:tc>
        <w:tc>
          <w:tcPr>
            <w:tcW w:w="3163" w:type="dxa"/>
            <w:noWrap/>
            <w:hideMark/>
          </w:tcPr>
          <w:p w14:paraId="2C3FD4BF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27D177FC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1DB93040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2BC8BD11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IKRAM SALAM</w:t>
            </w:r>
          </w:p>
        </w:tc>
        <w:tc>
          <w:tcPr>
            <w:tcW w:w="3163" w:type="dxa"/>
            <w:noWrap/>
            <w:hideMark/>
          </w:tcPr>
          <w:p w14:paraId="4F0A0F8A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5002FD38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6AA700B7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647CD819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ABDESSAMAD SABRI</w:t>
            </w:r>
          </w:p>
        </w:tc>
        <w:tc>
          <w:tcPr>
            <w:tcW w:w="3163" w:type="dxa"/>
            <w:noWrap/>
            <w:hideMark/>
          </w:tcPr>
          <w:p w14:paraId="247B108C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2036A00E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2CCBAE99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23D35F33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MOHAMED RIDA</w:t>
            </w:r>
          </w:p>
        </w:tc>
        <w:tc>
          <w:tcPr>
            <w:tcW w:w="3163" w:type="dxa"/>
            <w:noWrap/>
            <w:hideMark/>
          </w:tcPr>
          <w:p w14:paraId="7EF7DE85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0620A0F6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26ED59F9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1CF5E406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MALIKA OUBSSOUS</w:t>
            </w:r>
          </w:p>
        </w:tc>
        <w:tc>
          <w:tcPr>
            <w:tcW w:w="3163" w:type="dxa"/>
            <w:noWrap/>
            <w:hideMark/>
          </w:tcPr>
          <w:p w14:paraId="203975C0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576709BC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  <w:tr w:rsidR="0095376F" w:rsidRPr="0095376F" w14:paraId="3F932E34" w14:textId="77777777" w:rsidTr="0095376F">
        <w:trPr>
          <w:trHeight w:val="300"/>
          <w:jc w:val="center"/>
        </w:trPr>
        <w:tc>
          <w:tcPr>
            <w:tcW w:w="3162" w:type="dxa"/>
            <w:noWrap/>
            <w:hideMark/>
          </w:tcPr>
          <w:p w14:paraId="7AA175C7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HIBA OUBASSOU</w:t>
            </w:r>
          </w:p>
        </w:tc>
        <w:tc>
          <w:tcPr>
            <w:tcW w:w="3163" w:type="dxa"/>
            <w:noWrap/>
            <w:hideMark/>
          </w:tcPr>
          <w:p w14:paraId="1F3048B5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AGADIR AL FIDDIA</w:t>
            </w:r>
          </w:p>
        </w:tc>
        <w:tc>
          <w:tcPr>
            <w:tcW w:w="3163" w:type="dxa"/>
            <w:noWrap/>
            <w:hideMark/>
          </w:tcPr>
          <w:p w14:paraId="1A621382" w14:textId="77777777" w:rsidR="0095376F" w:rsidRPr="0095376F" w:rsidRDefault="0095376F" w:rsidP="0095376F">
            <w:pPr>
              <w:spacing w:after="0" w:line="720" w:lineRule="auto"/>
              <w:rPr>
                <w:rFonts w:ascii="Arial Rounded MT Bold" w:eastAsia="Times New Roman" w:hAnsi="Arial Rounded MT Bold" w:cs="Calibri"/>
                <w:color w:val="000000"/>
              </w:rPr>
            </w:pPr>
            <w:r w:rsidRPr="0095376F">
              <w:rPr>
                <w:rFonts w:ascii="Arial Rounded MT Bold" w:eastAsia="Times New Roman" w:hAnsi="Arial Rounded MT Bold" w:cs="Calibri"/>
                <w:color w:val="000000"/>
              </w:rPr>
              <w:t>04-03-2025</w:t>
            </w:r>
          </w:p>
        </w:tc>
      </w:tr>
    </w:tbl>
    <w:p w14:paraId="25CEAF54" w14:textId="77777777" w:rsidR="00A457E4" w:rsidRPr="00A457E4" w:rsidRDefault="00A457E4" w:rsidP="0095376F">
      <w:pPr>
        <w:tabs>
          <w:tab w:val="left" w:pos="5790"/>
        </w:tabs>
        <w:rPr>
          <w:rFonts w:asciiTheme="majorBidi" w:hAnsiTheme="majorBidi" w:cstheme="majorBidi"/>
          <w:sz w:val="30"/>
          <w:szCs w:val="30"/>
        </w:rPr>
      </w:pPr>
    </w:p>
    <w:sectPr w:rsidR="00A457E4" w:rsidRPr="00A457E4" w:rsidSect="009404F4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920" w14:textId="77777777" w:rsidR="008C1BE0" w:rsidRDefault="008C1BE0" w:rsidP="009404F4">
      <w:pPr>
        <w:spacing w:after="0" w:line="240" w:lineRule="auto"/>
      </w:pPr>
      <w:r>
        <w:separator/>
      </w:r>
    </w:p>
  </w:endnote>
  <w:endnote w:type="continuationSeparator" w:id="0">
    <w:p w14:paraId="0998F798" w14:textId="77777777" w:rsidR="008C1BE0" w:rsidRDefault="008C1BE0" w:rsidP="0094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37AD" w14:textId="2CD2AF7B" w:rsidR="009404F4" w:rsidRDefault="00ED76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615C5" wp14:editId="27EF9277">
              <wp:simplePos x="0" y="0"/>
              <wp:positionH relativeFrom="column">
                <wp:posOffset>-852170</wp:posOffset>
              </wp:positionH>
              <wp:positionV relativeFrom="paragraph">
                <wp:posOffset>72390</wp:posOffset>
              </wp:positionV>
              <wp:extent cx="7553325" cy="0"/>
              <wp:effectExtent l="5080" t="5715" r="13970" b="13335"/>
              <wp:wrapNone/>
              <wp:docPr id="184467506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58F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7.1pt;margin-top:5.7pt;width:59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1DEB6E" wp14:editId="55DED4AA">
              <wp:simplePos x="0" y="0"/>
              <wp:positionH relativeFrom="column">
                <wp:posOffset>-661670</wp:posOffset>
              </wp:positionH>
              <wp:positionV relativeFrom="paragraph">
                <wp:posOffset>129540</wp:posOffset>
              </wp:positionV>
              <wp:extent cx="7086600" cy="396240"/>
              <wp:effectExtent l="5080" t="5715" r="13970" b="7620"/>
              <wp:wrapNone/>
              <wp:docPr id="8582380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D8BAA" w14:textId="77777777" w:rsidR="009404F4" w:rsidRPr="00631077" w:rsidRDefault="009404F4" w:rsidP="009404F4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Quartier Tilila BP 7519 </w:t>
                          </w:r>
                          <w:proofErr w:type="spellStart"/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>Agence</w:t>
                          </w:r>
                          <w:proofErr w:type="spellEnd"/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ABB Agadir Al Fidia CP 80060 </w:t>
                          </w:r>
                          <w:proofErr w:type="spellStart"/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>Tél</w:t>
                          </w:r>
                          <w:proofErr w:type="spellEnd"/>
                          <w:proofErr w:type="gramStart"/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>. :</w:t>
                          </w:r>
                          <w:proofErr w:type="gramEnd"/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358C1">
                            <w:rPr>
                              <w:sz w:val="18"/>
                              <w:szCs w:val="18"/>
                              <w:lang w:val="en-US"/>
                            </w:rPr>
                            <w:t>0528227170</w:t>
                          </w:r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Fax: 0528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227171</w:t>
                          </w:r>
                          <w:r w:rsidRPr="00631077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web: fmpa.ac.ma Email: fmpa@uiz.ac.ma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EB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1pt;margin-top:10.2pt;width:558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" strokecolor="white [3212]">
              <v:textbox>
                <w:txbxContent>
                  <w:p w14:paraId="36DD8BAA" w14:textId="77777777" w:rsidR="009404F4" w:rsidRPr="00631077" w:rsidRDefault="009404F4" w:rsidP="009404F4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631077">
                      <w:rPr>
                        <w:sz w:val="18"/>
                        <w:szCs w:val="18"/>
                        <w:lang w:val="en-US"/>
                      </w:rPr>
                      <w:t xml:space="preserve">Quartier Tilila BP 7519 Agence ABB Agadir Al Fidia CP 80060 Tél. : </w:t>
                    </w:r>
                    <w:r w:rsidRPr="00B358C1">
                      <w:rPr>
                        <w:sz w:val="18"/>
                        <w:szCs w:val="18"/>
                        <w:lang w:val="en-US"/>
                      </w:rPr>
                      <w:t>0528227170</w:t>
                    </w:r>
                    <w:r w:rsidRPr="00631077">
                      <w:rPr>
                        <w:sz w:val="18"/>
                        <w:szCs w:val="18"/>
                        <w:lang w:val="en-US"/>
                      </w:rPr>
                      <w:t xml:space="preserve"> Fax: 0528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227171</w:t>
                    </w:r>
                    <w:r w:rsidRPr="00631077">
                      <w:rPr>
                        <w:sz w:val="18"/>
                        <w:szCs w:val="18"/>
                        <w:lang w:val="en-US"/>
                      </w:rPr>
                      <w:t xml:space="preserve"> web: fmpa.ac.ma Email: fmpa@uiz.ac.ma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07F5" w14:textId="77777777" w:rsidR="008C1BE0" w:rsidRDefault="008C1BE0" w:rsidP="009404F4">
      <w:pPr>
        <w:spacing w:after="0" w:line="240" w:lineRule="auto"/>
      </w:pPr>
      <w:r>
        <w:separator/>
      </w:r>
    </w:p>
  </w:footnote>
  <w:footnote w:type="continuationSeparator" w:id="0">
    <w:p w14:paraId="3761E51B" w14:textId="77777777" w:rsidR="008C1BE0" w:rsidRDefault="008C1BE0" w:rsidP="0094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AA8F" w14:textId="77777777" w:rsidR="009404F4" w:rsidRDefault="009404F4" w:rsidP="009404F4">
    <w:pPr>
      <w:pStyle w:val="Header"/>
      <w:bidi/>
    </w:pPr>
    <w:r w:rsidRPr="009404F4">
      <w:rPr>
        <w:noProof/>
      </w:rPr>
      <w:drawing>
        <wp:anchor distT="0" distB="0" distL="114300" distR="114300" simplePos="0" relativeHeight="251660288" behindDoc="0" locked="0" layoutInCell="1" allowOverlap="1" wp14:anchorId="3C62BD81" wp14:editId="330CE125">
          <wp:simplePos x="0" y="0"/>
          <wp:positionH relativeFrom="margin">
            <wp:posOffset>3529330</wp:posOffset>
          </wp:positionH>
          <wp:positionV relativeFrom="margin">
            <wp:posOffset>-785495</wp:posOffset>
          </wp:positionV>
          <wp:extent cx="2943225" cy="723900"/>
          <wp:effectExtent l="0" t="0" r="0" b="0"/>
          <wp:wrapSquare wrapText="bothSides"/>
          <wp:docPr id="1" name="Image 1" descr="C:\Users\Boug\Desktop\fac medecine\papier entête\logo_f_médec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g\Desktop\fac medecine\papier entête\logo_f_médec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BA6"/>
    <w:multiLevelType w:val="multilevel"/>
    <w:tmpl w:val="2B1A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D2A17"/>
    <w:multiLevelType w:val="multilevel"/>
    <w:tmpl w:val="D0A60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A733F"/>
    <w:multiLevelType w:val="hybridMultilevel"/>
    <w:tmpl w:val="8028114C"/>
    <w:lvl w:ilvl="0" w:tplc="32A65EC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20138">
    <w:abstractNumId w:val="1"/>
  </w:num>
  <w:num w:numId="2" w16cid:durableId="145434415">
    <w:abstractNumId w:val="0"/>
  </w:num>
  <w:num w:numId="3" w16cid:durableId="31753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D1"/>
    <w:rsid w:val="00051992"/>
    <w:rsid w:val="00063CF7"/>
    <w:rsid w:val="0007151B"/>
    <w:rsid w:val="00076149"/>
    <w:rsid w:val="000A6C16"/>
    <w:rsid w:val="000D46A5"/>
    <w:rsid w:val="000D506B"/>
    <w:rsid w:val="000E63B9"/>
    <w:rsid w:val="000F6B8D"/>
    <w:rsid w:val="001017F7"/>
    <w:rsid w:val="00174235"/>
    <w:rsid w:val="00190CF0"/>
    <w:rsid w:val="001A1059"/>
    <w:rsid w:val="001A3B6C"/>
    <w:rsid w:val="001B1E76"/>
    <w:rsid w:val="001B7DEE"/>
    <w:rsid w:val="001D1E4C"/>
    <w:rsid w:val="001E76E1"/>
    <w:rsid w:val="00203A50"/>
    <w:rsid w:val="00224DF9"/>
    <w:rsid w:val="0022778F"/>
    <w:rsid w:val="00242E84"/>
    <w:rsid w:val="00272E2A"/>
    <w:rsid w:val="002C4119"/>
    <w:rsid w:val="002D4CAC"/>
    <w:rsid w:val="00334C10"/>
    <w:rsid w:val="00371EED"/>
    <w:rsid w:val="00382263"/>
    <w:rsid w:val="00390060"/>
    <w:rsid w:val="003A7547"/>
    <w:rsid w:val="00480AFD"/>
    <w:rsid w:val="004A1E23"/>
    <w:rsid w:val="00503F7D"/>
    <w:rsid w:val="005B0884"/>
    <w:rsid w:val="005B7751"/>
    <w:rsid w:val="006119FD"/>
    <w:rsid w:val="00633C42"/>
    <w:rsid w:val="00633F02"/>
    <w:rsid w:val="006730C9"/>
    <w:rsid w:val="006B0F87"/>
    <w:rsid w:val="006E7CCD"/>
    <w:rsid w:val="00704D77"/>
    <w:rsid w:val="007123B4"/>
    <w:rsid w:val="00776EDF"/>
    <w:rsid w:val="00791111"/>
    <w:rsid w:val="007A0EDC"/>
    <w:rsid w:val="007C0954"/>
    <w:rsid w:val="008C1BE0"/>
    <w:rsid w:val="008E7079"/>
    <w:rsid w:val="0091179C"/>
    <w:rsid w:val="009404F4"/>
    <w:rsid w:val="0095376F"/>
    <w:rsid w:val="00974C76"/>
    <w:rsid w:val="00985C9D"/>
    <w:rsid w:val="009A7EFF"/>
    <w:rsid w:val="009F41C2"/>
    <w:rsid w:val="009F7E9F"/>
    <w:rsid w:val="00A457E4"/>
    <w:rsid w:val="00A46CCC"/>
    <w:rsid w:val="00A80CD0"/>
    <w:rsid w:val="00A84438"/>
    <w:rsid w:val="00AA3A60"/>
    <w:rsid w:val="00AD430A"/>
    <w:rsid w:val="00B13115"/>
    <w:rsid w:val="00B1721A"/>
    <w:rsid w:val="00B26359"/>
    <w:rsid w:val="00B3143F"/>
    <w:rsid w:val="00B3546F"/>
    <w:rsid w:val="00B73F5A"/>
    <w:rsid w:val="00BD0B4A"/>
    <w:rsid w:val="00BD4C22"/>
    <w:rsid w:val="00C004A9"/>
    <w:rsid w:val="00C313E1"/>
    <w:rsid w:val="00C42C58"/>
    <w:rsid w:val="00C556DD"/>
    <w:rsid w:val="00C72ACA"/>
    <w:rsid w:val="00CF19F7"/>
    <w:rsid w:val="00CF56ED"/>
    <w:rsid w:val="00D164A6"/>
    <w:rsid w:val="00D20CCC"/>
    <w:rsid w:val="00D62B44"/>
    <w:rsid w:val="00DD0115"/>
    <w:rsid w:val="00E22CDB"/>
    <w:rsid w:val="00E4268A"/>
    <w:rsid w:val="00E52DAE"/>
    <w:rsid w:val="00E55D19"/>
    <w:rsid w:val="00E75545"/>
    <w:rsid w:val="00E84757"/>
    <w:rsid w:val="00ED0998"/>
    <w:rsid w:val="00ED76CE"/>
    <w:rsid w:val="00F03BD1"/>
    <w:rsid w:val="00F1570E"/>
    <w:rsid w:val="00F9435E"/>
    <w:rsid w:val="00F94AAE"/>
    <w:rsid w:val="00F97135"/>
    <w:rsid w:val="00FA5E86"/>
    <w:rsid w:val="00FC36EA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5877C"/>
  <w15:docId w15:val="{9C58C32C-445F-4B61-8301-81D9C36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5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03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3B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9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0060"/>
    <w:rPr>
      <w:i/>
      <w:iCs/>
    </w:rPr>
  </w:style>
  <w:style w:type="character" w:styleId="Strong">
    <w:name w:val="Strong"/>
    <w:basedOn w:val="DefaultParagraphFont"/>
    <w:uiPriority w:val="22"/>
    <w:qFormat/>
    <w:rsid w:val="0039006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4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4F4"/>
  </w:style>
  <w:style w:type="paragraph" w:styleId="Footer">
    <w:name w:val="footer"/>
    <w:basedOn w:val="Normal"/>
    <w:link w:val="FooterChar"/>
    <w:uiPriority w:val="99"/>
    <w:semiHidden/>
    <w:unhideWhenUsed/>
    <w:rsid w:val="0094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4F4"/>
  </w:style>
  <w:style w:type="paragraph" w:styleId="BalloonText">
    <w:name w:val="Balloon Text"/>
    <w:basedOn w:val="Normal"/>
    <w:link w:val="BalloonTextChar"/>
    <w:uiPriority w:val="99"/>
    <w:semiHidden/>
    <w:unhideWhenUsed/>
    <w:rsid w:val="0094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Medecine</dc:creator>
  <cp:lastModifiedBy>Hiba BERDOUKH</cp:lastModifiedBy>
  <cp:revision>3</cp:revision>
  <cp:lastPrinted>2021-05-03T13:04:00Z</cp:lastPrinted>
  <dcterms:created xsi:type="dcterms:W3CDTF">2025-02-27T14:07:00Z</dcterms:created>
  <dcterms:modified xsi:type="dcterms:W3CDTF">2025-02-27T14:17:00Z</dcterms:modified>
</cp:coreProperties>
</file>